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4B" w:rsidRPr="000976FC" w:rsidRDefault="001A5F89" w:rsidP="000976FC">
      <w:pPr>
        <w:spacing w:after="0"/>
        <w:jc w:val="center"/>
        <w:rPr>
          <w:b/>
          <w:sz w:val="28"/>
          <w:szCs w:val="28"/>
        </w:rPr>
      </w:pPr>
      <w:r w:rsidRPr="000976FC">
        <w:rPr>
          <w:b/>
          <w:sz w:val="28"/>
          <w:szCs w:val="28"/>
        </w:rPr>
        <w:t>ENIR Projet pédagogique</w:t>
      </w:r>
    </w:p>
    <w:p w:rsidR="000976FC" w:rsidRPr="000976FC" w:rsidRDefault="000976FC" w:rsidP="000976FC">
      <w:pPr>
        <w:spacing w:after="0"/>
        <w:jc w:val="center"/>
        <w:rPr>
          <w:b/>
          <w:sz w:val="28"/>
          <w:szCs w:val="28"/>
        </w:rPr>
      </w:pPr>
      <w:r w:rsidRPr="000976FC">
        <w:rPr>
          <w:b/>
          <w:sz w:val="28"/>
          <w:szCs w:val="28"/>
        </w:rPr>
        <w:t>Ecole de la Monne à Saint-Saturnin</w:t>
      </w:r>
      <w:r w:rsidR="00E5369C">
        <w:rPr>
          <w:b/>
          <w:sz w:val="28"/>
          <w:szCs w:val="28"/>
        </w:rPr>
        <w:t xml:space="preserve"> 63 (Puy de Dôme)</w:t>
      </w:r>
    </w:p>
    <w:p w:rsidR="000976FC" w:rsidRDefault="000976FC" w:rsidP="000976FC">
      <w:pPr>
        <w:spacing w:after="0"/>
      </w:pPr>
    </w:p>
    <w:p w:rsidR="000976FC" w:rsidRPr="003C4817" w:rsidRDefault="000976FC" w:rsidP="0015203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  <w:u w:val="single"/>
        </w:rPr>
      </w:pPr>
      <w:r w:rsidRPr="003C4817">
        <w:rPr>
          <w:b/>
          <w:u w:val="single"/>
        </w:rPr>
        <w:t>Equipement de l’école en tablettes numériques</w:t>
      </w:r>
    </w:p>
    <w:p w:rsidR="00293506" w:rsidRPr="00293506" w:rsidRDefault="00293506" w:rsidP="00152038">
      <w:pPr>
        <w:spacing w:after="0" w:line="240" w:lineRule="auto"/>
        <w:jc w:val="both"/>
        <w:rPr>
          <w:b/>
          <w:u w:val="single"/>
        </w:rPr>
      </w:pPr>
    </w:p>
    <w:p w:rsidR="00293506" w:rsidRPr="00293506" w:rsidRDefault="00293506" w:rsidP="00152038">
      <w:pPr>
        <w:spacing w:after="0" w:line="240" w:lineRule="auto"/>
        <w:jc w:val="both"/>
        <w:rPr>
          <w:b/>
        </w:rPr>
      </w:pPr>
      <w:r w:rsidRPr="00293506">
        <w:rPr>
          <w:b/>
        </w:rPr>
        <w:t xml:space="preserve">Notre </w:t>
      </w:r>
      <w:r>
        <w:rPr>
          <w:b/>
        </w:rPr>
        <w:t xml:space="preserve">demande </w:t>
      </w:r>
      <w:r w:rsidRPr="00293506">
        <w:rPr>
          <w:b/>
        </w:rPr>
        <w:t xml:space="preserve">d’équipement en tablettes numérique </w:t>
      </w:r>
      <w:r>
        <w:rPr>
          <w:b/>
        </w:rPr>
        <w:t xml:space="preserve">répond à un besoin lié à </w:t>
      </w:r>
      <w:r w:rsidRPr="00293506">
        <w:rPr>
          <w:b/>
        </w:rPr>
        <w:t>notre projet d’école.</w:t>
      </w:r>
    </w:p>
    <w:p w:rsidR="00293506" w:rsidRPr="00293506" w:rsidRDefault="00293506" w:rsidP="00152038">
      <w:pPr>
        <w:spacing w:after="0" w:line="240" w:lineRule="auto"/>
        <w:jc w:val="both"/>
      </w:pPr>
    </w:p>
    <w:p w:rsidR="001A5F89" w:rsidRPr="001A5F89" w:rsidRDefault="001A5F89" w:rsidP="00152038">
      <w:pPr>
        <w:spacing w:after="0" w:line="240" w:lineRule="auto"/>
        <w:jc w:val="both"/>
        <w:rPr>
          <w:u w:val="single"/>
        </w:rPr>
      </w:pPr>
      <w:r w:rsidRPr="001A5F89">
        <w:rPr>
          <w:u w:val="single"/>
        </w:rPr>
        <w:t>Extrait du Projet d’école 2016-2020 : langage oral</w:t>
      </w:r>
    </w:p>
    <w:p w:rsidR="001A5F89" w:rsidRDefault="001A5F89" w:rsidP="00152038">
      <w:pPr>
        <w:spacing w:after="0" w:line="240" w:lineRule="auto"/>
        <w:jc w:val="both"/>
      </w:pPr>
      <w:r w:rsidRPr="001A5F89">
        <w:rPr>
          <w:b/>
        </w:rPr>
        <w:t>Améliorer les compétences des élèves</w:t>
      </w:r>
      <w:r>
        <w:t> : communiquer, structurer sa pensée, s’exprimer, (s’) écoute</w:t>
      </w:r>
      <w:r w:rsidR="000177E2">
        <w:t>r</w:t>
      </w:r>
      <w:r>
        <w:t>, (se) comprendre, se respecter, utiliser les écrits de travail</w:t>
      </w:r>
    </w:p>
    <w:p w:rsidR="001A5F89" w:rsidRDefault="001A5F89" w:rsidP="00152038">
      <w:pPr>
        <w:spacing w:after="0" w:line="240" w:lineRule="auto"/>
        <w:jc w:val="both"/>
      </w:pPr>
      <w:r w:rsidRPr="001A5F89">
        <w:rPr>
          <w:b/>
        </w:rPr>
        <w:t>Assurer la continuité des apprentissages</w:t>
      </w:r>
      <w:r>
        <w:t> : programmation en langage sur l’ensemble de la scolarité</w:t>
      </w:r>
      <w:r w:rsidR="00293506">
        <w:t>, de la petite section au CM2</w:t>
      </w:r>
    </w:p>
    <w:p w:rsidR="001A5F89" w:rsidRDefault="001A5F89" w:rsidP="00152038">
      <w:pPr>
        <w:spacing w:after="0" w:line="240" w:lineRule="auto"/>
        <w:jc w:val="both"/>
      </w:pPr>
    </w:p>
    <w:p w:rsidR="00A8027D" w:rsidRDefault="00A8027D" w:rsidP="00152038">
      <w:pPr>
        <w:spacing w:after="0" w:line="240" w:lineRule="auto"/>
        <w:jc w:val="both"/>
      </w:pPr>
      <w:r>
        <w:t>L’utilisation de la tablette, de façon simple et rapide, va permettre :</w:t>
      </w:r>
    </w:p>
    <w:p w:rsidR="00A8027D" w:rsidRDefault="00DE2038" w:rsidP="0015203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</w:t>
      </w:r>
      <w:r w:rsidR="00A8027D">
        <w:t>e s’enregistrer et de s’écouter afin d’améliorer sa production langagière, qu’il s’agisse d’une lecture à haute voix, d’une poésie ou bien d’une production orale structurée individuelle ou à plusieurs</w:t>
      </w:r>
    </w:p>
    <w:p w:rsidR="00A8027D" w:rsidRDefault="00DE2038" w:rsidP="0015203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à</w:t>
      </w:r>
      <w:r w:rsidR="00A8027D">
        <w:t xml:space="preserve"> l’enseignant d’écouter et d’évaluer en dehors des heures de classe, une production orale enregistrée et de mettre en place une aide adaptée à chacun</w:t>
      </w:r>
    </w:p>
    <w:p w:rsidR="00A8027D" w:rsidRDefault="00DE2038" w:rsidP="0015203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</w:t>
      </w:r>
      <w:r w:rsidR="00A8027D">
        <w:t>ne évaluation des progrès en conservant les enregistrements et en établissant bien entendu une grille de critères de réussite</w:t>
      </w:r>
    </w:p>
    <w:p w:rsidR="00A8027D" w:rsidRDefault="00DE2038" w:rsidP="0015203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</w:t>
      </w:r>
      <w:r w:rsidR="00A8027D">
        <w:t xml:space="preserve">e partager, via le site internet de l’école, des productions langagières abouties, valorisant ainsi le travail des élèves </w:t>
      </w:r>
      <w:r w:rsidR="00F02723">
        <w:t>réalisé en classe (compte</w:t>
      </w:r>
      <w:r w:rsidR="000177E2">
        <w:t>s</w:t>
      </w:r>
      <w:r w:rsidR="00F02723">
        <w:t xml:space="preserve"> rendu</w:t>
      </w:r>
      <w:r w:rsidR="000177E2">
        <w:t>s</w:t>
      </w:r>
      <w:r>
        <w:t xml:space="preserve"> audio ou vidéo</w:t>
      </w:r>
      <w:r w:rsidR="00F02723">
        <w:t xml:space="preserve"> de sortie scolaire, reportage</w:t>
      </w:r>
      <w:r w:rsidR="000177E2">
        <w:t>s</w:t>
      </w:r>
      <w:r w:rsidR="00F02723">
        <w:t xml:space="preserve">, </w:t>
      </w:r>
      <w:r w:rsidR="000177E2">
        <w:t xml:space="preserve">interviews, </w:t>
      </w:r>
      <w:r w:rsidR="00F02723">
        <w:t>exposés, tutoriels, lectures, poésies,…)</w:t>
      </w:r>
      <w:r>
        <w:t xml:space="preserve"> en lui donnant du sens.</w:t>
      </w:r>
    </w:p>
    <w:p w:rsidR="00293506" w:rsidRDefault="00293506" w:rsidP="0015203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de réfléchir en conseil des maîtres, à partir des productions langagières enregistrées</w:t>
      </w:r>
      <w:r w:rsidR="00E25002">
        <w:t xml:space="preserve"> dans chaque niveau</w:t>
      </w:r>
      <w:r>
        <w:t>, à une programmation possible de la petite section au CM2, avec un référentiel de compétence</w:t>
      </w:r>
      <w:r w:rsidR="00E25002">
        <w:t>s</w:t>
      </w:r>
      <w:r>
        <w:t xml:space="preserve"> et des critères d’évaluation.</w:t>
      </w:r>
    </w:p>
    <w:p w:rsidR="000976FC" w:rsidRDefault="000976FC" w:rsidP="00152038">
      <w:pPr>
        <w:spacing w:after="0" w:line="240" w:lineRule="auto"/>
        <w:jc w:val="both"/>
      </w:pPr>
    </w:p>
    <w:p w:rsidR="00293506" w:rsidRPr="00293506" w:rsidRDefault="00293506" w:rsidP="00152038">
      <w:pPr>
        <w:spacing w:after="0" w:line="240" w:lineRule="auto"/>
        <w:jc w:val="both"/>
        <w:rPr>
          <w:b/>
        </w:rPr>
      </w:pPr>
      <w:r w:rsidRPr="00293506">
        <w:rPr>
          <w:b/>
        </w:rPr>
        <w:t xml:space="preserve">De façon, plus large, les tablettes pourront être utilisées à </w:t>
      </w:r>
      <w:r>
        <w:rPr>
          <w:b/>
        </w:rPr>
        <w:t xml:space="preserve"> </w:t>
      </w:r>
      <w:r w:rsidR="00E60DF9">
        <w:rPr>
          <w:b/>
        </w:rPr>
        <w:t>d’autres fins.</w:t>
      </w:r>
    </w:p>
    <w:p w:rsidR="00293506" w:rsidRDefault="00293506" w:rsidP="00152038">
      <w:pPr>
        <w:spacing w:after="0" w:line="240" w:lineRule="auto"/>
        <w:jc w:val="both"/>
      </w:pPr>
    </w:p>
    <w:p w:rsidR="00293506" w:rsidRDefault="00293506" w:rsidP="00152038">
      <w:pPr>
        <w:spacing w:after="0" w:line="240" w:lineRule="auto"/>
        <w:jc w:val="both"/>
      </w:pPr>
      <w:r>
        <w:t>Dans l’ensemble des matières et en particulier dans les domaines du français et des mathématiques, la tablette et les applications qui y seront installées par l’équipe pédagogique seront des outils permettant, régulièrement, à chaque élève, d’accéder à un travail différencié, correspondant à ses besoins, menant chacun à un degré supérieur d’autonomie.</w:t>
      </w:r>
    </w:p>
    <w:p w:rsidR="00293506" w:rsidRDefault="00293506" w:rsidP="00152038">
      <w:pPr>
        <w:spacing w:after="0" w:line="240" w:lineRule="auto"/>
        <w:jc w:val="both"/>
      </w:pPr>
    </w:p>
    <w:p w:rsidR="00DE2038" w:rsidRDefault="000976FC" w:rsidP="00152038">
      <w:pPr>
        <w:spacing w:after="0" w:line="240" w:lineRule="auto"/>
        <w:jc w:val="both"/>
      </w:pPr>
      <w:r>
        <w:t>La tablette permet de s’affranchir des contraintes de l’ordinateur et de partager instantanément  sur le réseau des photos, documents ou enregistrement</w:t>
      </w:r>
      <w:r w:rsidR="00EF0504">
        <w:t>s</w:t>
      </w:r>
      <w:r>
        <w:t xml:space="preserve"> audio et vidéo</w:t>
      </w:r>
      <w:r w:rsidR="00EF0504">
        <w:t xml:space="preserve"> effectu</w:t>
      </w:r>
      <w:r w:rsidR="00293506">
        <w:t>és en classe ou lors de sorties scolaires favorisant le questionnement des élèves, en sciences notamment.</w:t>
      </w:r>
    </w:p>
    <w:p w:rsidR="00DE2038" w:rsidRDefault="00DE2038" w:rsidP="00152038">
      <w:pPr>
        <w:spacing w:after="0" w:line="240" w:lineRule="auto"/>
        <w:jc w:val="both"/>
      </w:pPr>
    </w:p>
    <w:p w:rsidR="000F483D" w:rsidRDefault="00EF0504" w:rsidP="00152038">
      <w:pPr>
        <w:spacing w:after="0" w:line="240" w:lineRule="auto"/>
        <w:jc w:val="both"/>
      </w:pPr>
      <w:r w:rsidRPr="00293506">
        <w:rPr>
          <w:b/>
        </w:rPr>
        <w:t>Dans le cadre de notre labellisation E3D,</w:t>
      </w:r>
      <w:r>
        <w:t xml:space="preserve"> la tablette est un outil permettant de limiter les impressions papier en </w:t>
      </w:r>
      <w:r w:rsidR="00BE4341">
        <w:t>facilitant un travail sur des documents mis en réseau et accessibles à partir de chaque tablette, dans chaque classe</w:t>
      </w:r>
      <w:r w:rsidR="000177E2">
        <w:t xml:space="preserve"> : </w:t>
      </w:r>
      <w:r w:rsidR="00BE4341">
        <w:t xml:space="preserve">documents historiques, scientifiques, artistiques, exercices d’entraînement en </w:t>
      </w:r>
      <w:r w:rsidR="00E25002">
        <w:t>calcul, en grammaire, en lecture.</w:t>
      </w:r>
    </w:p>
    <w:p w:rsidR="00393FEF" w:rsidRDefault="00393FEF" w:rsidP="00152038">
      <w:pPr>
        <w:spacing w:after="0" w:line="240" w:lineRule="auto"/>
        <w:jc w:val="both"/>
      </w:pPr>
    </w:p>
    <w:p w:rsidR="00393FEF" w:rsidRDefault="00393FEF" w:rsidP="00152038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3C4817">
        <w:rPr>
          <w:b/>
        </w:rPr>
        <w:t>Equipement en webcam USB sur pied</w:t>
      </w:r>
    </w:p>
    <w:p w:rsidR="003C4817" w:rsidRPr="003C4817" w:rsidRDefault="003C4817" w:rsidP="00152038">
      <w:pPr>
        <w:pStyle w:val="Paragraphedeliste"/>
        <w:spacing w:after="0" w:line="240" w:lineRule="auto"/>
        <w:jc w:val="both"/>
        <w:rPr>
          <w:b/>
        </w:rPr>
      </w:pPr>
    </w:p>
    <w:p w:rsidR="00393FEF" w:rsidRDefault="00393FEF" w:rsidP="00152038">
      <w:pPr>
        <w:spacing w:after="0" w:line="240" w:lineRule="auto"/>
        <w:jc w:val="both"/>
      </w:pPr>
      <w:r>
        <w:t>Cet équipement permettra aux élèves de communiquer leurs actions, procédures, démarches dans différents domaines en temps réel (démarche d’investigation et protocoles expérimentaux en sciences,  recherches mathématiques,</w:t>
      </w:r>
      <w:r w:rsidR="00E5369C">
        <w:t xml:space="preserve"> tracés géométriques, </w:t>
      </w:r>
      <w:r>
        <w:t xml:space="preserve"> amélioration de productions d’écrits par exemple), su</w:t>
      </w:r>
      <w:r w:rsidR="003C4817">
        <w:t>ite à une situation de travail</w:t>
      </w:r>
      <w:r w:rsidR="00E60DF9">
        <w:t xml:space="preserve"> individuel</w:t>
      </w:r>
      <w:r>
        <w:t xml:space="preserve"> ou en groupes.</w:t>
      </w:r>
      <w:r w:rsidR="003C4817">
        <w:t xml:space="preserve"> </w:t>
      </w:r>
    </w:p>
    <w:sectPr w:rsidR="00393FEF" w:rsidSect="00293506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06B6"/>
    <w:multiLevelType w:val="hybridMultilevel"/>
    <w:tmpl w:val="1666C9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4396"/>
    <w:multiLevelType w:val="hybridMultilevel"/>
    <w:tmpl w:val="28DE2D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3523D"/>
    <w:multiLevelType w:val="hybridMultilevel"/>
    <w:tmpl w:val="667AD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3002B"/>
    <w:multiLevelType w:val="hybridMultilevel"/>
    <w:tmpl w:val="3B7431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5F89"/>
    <w:rsid w:val="000177E2"/>
    <w:rsid w:val="00062997"/>
    <w:rsid w:val="00066A4B"/>
    <w:rsid w:val="000976FC"/>
    <w:rsid w:val="000F483D"/>
    <w:rsid w:val="00152038"/>
    <w:rsid w:val="001A5F89"/>
    <w:rsid w:val="00293506"/>
    <w:rsid w:val="00393FEF"/>
    <w:rsid w:val="003C4817"/>
    <w:rsid w:val="00711BAB"/>
    <w:rsid w:val="00A8027D"/>
    <w:rsid w:val="00B91FC6"/>
    <w:rsid w:val="00BE4341"/>
    <w:rsid w:val="00DE2038"/>
    <w:rsid w:val="00E25002"/>
    <w:rsid w:val="00E50E89"/>
    <w:rsid w:val="00E5369C"/>
    <w:rsid w:val="00E60DF9"/>
    <w:rsid w:val="00EF0504"/>
    <w:rsid w:val="00F0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14</cp:revision>
  <cp:lastPrinted>2018-10-18T13:25:00Z</cp:lastPrinted>
  <dcterms:created xsi:type="dcterms:W3CDTF">2018-10-18T12:45:00Z</dcterms:created>
  <dcterms:modified xsi:type="dcterms:W3CDTF">2018-11-08T09:43:00Z</dcterms:modified>
</cp:coreProperties>
</file>